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D" w:rsidRDefault="000B32BB" w:rsidP="000B32BB">
      <w:pPr>
        <w:rPr>
          <w:rFonts w:ascii="Arial" w:hAnsi="Arial" w:cs="Arial"/>
          <w:b/>
          <w:sz w:val="28"/>
          <w:szCs w:val="28"/>
          <w:lang w:val="de-DE"/>
        </w:rPr>
      </w:pPr>
      <w:r w:rsidRPr="00810990">
        <w:rPr>
          <w:rFonts w:ascii="Arial" w:hAnsi="Arial" w:cs="Arial"/>
          <w:b/>
          <w:sz w:val="28"/>
          <w:szCs w:val="28"/>
          <w:lang w:val="de-DE"/>
        </w:rPr>
        <w:t>Fischers Fritz</w:t>
      </w:r>
    </w:p>
    <w:p w:rsidR="00810990" w:rsidRPr="00810990" w:rsidRDefault="00810990" w:rsidP="000B32BB">
      <w:pPr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810990" w:rsidRPr="000B32BB" w:rsidRDefault="00810990" w:rsidP="000B32BB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 w:rsidRPr="00810990">
        <w:rPr>
          <w:rFonts w:ascii="Arial" w:hAnsi="Arial" w:cs="Arial"/>
          <w:sz w:val="28"/>
          <w:szCs w:val="28"/>
          <w:lang w:val="de-DE"/>
        </w:rPr>
        <w:t>Fischers Fritz fischt frische Fische. Frische Fische fischt Fischers Fritz.</w:t>
      </w:r>
    </w:p>
    <w:sectPr w:rsidR="00810990" w:rsidRPr="000B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0D"/>
    <w:rsid w:val="000B32BB"/>
    <w:rsid w:val="0019340D"/>
    <w:rsid w:val="00810990"/>
    <w:rsid w:val="008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679"/>
  <w15:chartTrackingRefBased/>
  <w15:docId w15:val="{F27869C7-FDA5-4C7A-B29E-8D26D1B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2018-10-28T09:12:00Z</dcterms:created>
  <dcterms:modified xsi:type="dcterms:W3CDTF">2018-10-28T09:13:00Z</dcterms:modified>
</cp:coreProperties>
</file>