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5" w:rsidRPr="00CC5406" w:rsidRDefault="004F6E6B">
      <w:pPr>
        <w:pStyle w:val="Titre1"/>
        <w:rPr>
          <w:lang w:val="de-D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6556320</wp:posOffset>
            </wp:positionH>
            <wp:positionV relativeFrom="page">
              <wp:posOffset>4269600</wp:posOffset>
            </wp:positionV>
            <wp:extent cx="1604160" cy="2233800"/>
            <wp:effectExtent l="0" t="0" r="0" b="0"/>
            <wp:wrapSquare wrapText="bothSides"/>
            <wp:docPr id="1" name="ig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160" cy="2233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5406">
        <w:rPr>
          <w:lang w:val="de-DE"/>
        </w:rPr>
        <w:t xml:space="preserve">Von Kopf bis Fuß, Eric Carle        </w:t>
      </w:r>
    </w:p>
    <w:p w:rsidR="00E43375" w:rsidRDefault="004F6E6B">
      <w:pPr>
        <w:pStyle w:val="Textbody"/>
      </w:pPr>
      <w:r>
        <w:rPr>
          <w:rFonts w:ascii="Arial" w:hAnsi="Arial"/>
          <w:sz w:val="28"/>
          <w:szCs w:val="28"/>
        </w:rPr>
        <w:t xml:space="preserve">Travail sur l'accentuation des mots, à conduire en classe en faisant ordonner </w:t>
      </w:r>
      <w:r w:rsidR="00CC5406">
        <w:rPr>
          <w:rFonts w:ascii="Arial" w:hAnsi="Arial"/>
          <w:sz w:val="28"/>
          <w:szCs w:val="28"/>
        </w:rPr>
        <w:t xml:space="preserve">collectivement des </w:t>
      </w:r>
      <w:proofErr w:type="spellStart"/>
      <w:r w:rsidR="00CC5406">
        <w:rPr>
          <w:rFonts w:ascii="Arial" w:hAnsi="Arial"/>
          <w:sz w:val="28"/>
          <w:szCs w:val="28"/>
        </w:rPr>
        <w:t>Bildkarten</w:t>
      </w:r>
      <w:proofErr w:type="spellEnd"/>
      <w:r w:rsidR="00CC5406">
        <w:rPr>
          <w:rFonts w:ascii="Arial" w:hAnsi="Arial"/>
          <w:sz w:val="28"/>
          <w:szCs w:val="28"/>
        </w:rPr>
        <w:t xml:space="preserve"> ou individuellement des vignettes-images.</w:t>
      </w:r>
    </w:p>
    <w:p w:rsidR="00E43375" w:rsidRDefault="00E43375">
      <w:pPr>
        <w:pStyle w:val="Textbody"/>
        <w:rPr>
          <w:rFonts w:ascii="Arial" w:hAnsi="Arial"/>
          <w:sz w:val="28"/>
          <w:szCs w:val="28"/>
        </w:rPr>
      </w:pPr>
    </w:p>
    <w:p w:rsidR="00E43375" w:rsidRDefault="004F6E6B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Repères pour </w:t>
      </w:r>
      <w:proofErr w:type="gramStart"/>
      <w:r>
        <w:rPr>
          <w:rFonts w:ascii="Arial" w:hAnsi="Arial"/>
          <w:sz w:val="28"/>
          <w:szCs w:val="28"/>
        </w:rPr>
        <w:t>l'</w:t>
      </w:r>
      <w:proofErr w:type="spellStart"/>
      <w:r>
        <w:rPr>
          <w:rFonts w:ascii="Arial" w:hAnsi="Arial"/>
          <w:sz w:val="28"/>
          <w:szCs w:val="28"/>
        </w:rPr>
        <w:t>enseignant.e</w:t>
      </w:r>
      <w:proofErr w:type="spellEnd"/>
      <w:proofErr w:type="gramEnd"/>
      <w:r>
        <w:rPr>
          <w:rFonts w:ascii="Arial" w:hAnsi="Arial"/>
          <w:sz w:val="28"/>
          <w:szCs w:val="28"/>
        </w:rPr>
        <w:t> :</w:t>
      </w:r>
    </w:p>
    <w:tbl>
      <w:tblPr>
        <w:tblW w:w="1418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45"/>
      </w:tblGrid>
      <w:tr w:rsidR="00E43375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pStyle w:val="Standard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E</w:t>
            </w:r>
          </w:p>
        </w:tc>
      </w:tr>
      <w:tr w:rsidR="00E43375">
        <w:trPr>
          <w:trHeight w:val="11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</w:pPr>
            <w:r>
              <w:rPr>
                <w:rFonts w:ascii="Symbol" w:hAnsi="Symbol"/>
                <w:sz w:val="96"/>
              </w:rPr>
              <w:t></w:t>
            </w:r>
            <w:r>
              <w:rPr>
                <w:rFonts w:ascii="Symbol" w:hAnsi="Symbol"/>
                <w:sz w:val="52"/>
                <w:szCs w:val="52"/>
              </w:rPr>
              <w:t>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</w:pPr>
            <w:r>
              <w:rPr>
                <w:rFonts w:ascii="Symbol" w:hAnsi="Symbol"/>
                <w:sz w:val="52"/>
                <w:szCs w:val="52"/>
              </w:rPr>
              <w:t></w:t>
            </w:r>
            <w:r>
              <w:rPr>
                <w:rFonts w:ascii="Symbol" w:hAnsi="Symbol"/>
                <w:sz w:val="96"/>
                <w:szCs w:val="96"/>
              </w:rPr>
              <w:t>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</w:pPr>
            <w:r>
              <w:rPr>
                <w:rFonts w:ascii="Symbol" w:hAnsi="Symbol"/>
                <w:sz w:val="96"/>
                <w:szCs w:val="96"/>
              </w:rPr>
              <w:t></w:t>
            </w:r>
            <w:r>
              <w:rPr>
                <w:rFonts w:ascii="Symbol" w:hAnsi="Symbol"/>
                <w:sz w:val="52"/>
                <w:szCs w:val="52"/>
              </w:rPr>
              <w:t></w:t>
            </w:r>
            <w:r>
              <w:rPr>
                <w:rFonts w:ascii="Symbol" w:hAnsi="Symbol"/>
                <w:sz w:val="52"/>
                <w:szCs w:val="52"/>
              </w:rPr>
              <w:t>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pStyle w:val="Standard"/>
              <w:jc w:val="center"/>
            </w:pPr>
            <w:r>
              <w:rPr>
                <w:rFonts w:ascii="Symbol" w:hAnsi="Symbol"/>
                <w:sz w:val="52"/>
                <w:szCs w:val="52"/>
              </w:rPr>
              <w:t></w:t>
            </w:r>
            <w:r>
              <w:rPr>
                <w:rFonts w:ascii="Symbol" w:hAnsi="Symbol"/>
                <w:sz w:val="96"/>
                <w:szCs w:val="96"/>
              </w:rPr>
              <w:t></w:t>
            </w:r>
            <w:r>
              <w:rPr>
                <w:rFonts w:ascii="Symbol" w:hAnsi="Symbol"/>
                <w:sz w:val="52"/>
                <w:szCs w:val="52"/>
              </w:rPr>
              <w:t></w:t>
            </w:r>
          </w:p>
          <w:p w:rsidR="00E43375" w:rsidRDefault="00E4337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pStyle w:val="Standard"/>
              <w:jc w:val="center"/>
            </w:pPr>
            <w:r>
              <w:rPr>
                <w:rFonts w:ascii="Symbol" w:hAnsi="Symbol"/>
                <w:sz w:val="52"/>
                <w:szCs w:val="52"/>
              </w:rPr>
              <w:t></w:t>
            </w:r>
            <w:r>
              <w:rPr>
                <w:rFonts w:ascii="Symbol" w:hAnsi="Symbol"/>
                <w:sz w:val="52"/>
                <w:szCs w:val="52"/>
              </w:rPr>
              <w:t></w:t>
            </w:r>
            <w:r>
              <w:rPr>
                <w:rFonts w:ascii="Symbol" w:hAnsi="Symbol"/>
                <w:sz w:val="96"/>
                <w:szCs w:val="96"/>
              </w:rPr>
              <w:t></w:t>
            </w:r>
          </w:p>
          <w:p w:rsidR="00E43375" w:rsidRDefault="00E4337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3375">
        <w:trPr>
          <w:trHeight w:val="112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Pr="00CC5406" w:rsidRDefault="004F6E6B">
            <w:pPr>
              <w:jc w:val="center"/>
              <w:rPr>
                <w:rFonts w:ascii="Arial" w:hAnsi="Arial"/>
                <w:sz w:val="28"/>
                <w:szCs w:val="28"/>
                <w:lang w:val="de-DE"/>
              </w:rPr>
            </w:pPr>
            <w:r w:rsidRPr="00CC5406">
              <w:rPr>
                <w:rFonts w:ascii="Arial" w:hAnsi="Arial"/>
                <w:sz w:val="28"/>
                <w:szCs w:val="28"/>
                <w:lang w:val="de-DE"/>
              </w:rPr>
              <w:t>Pinguin</w:t>
            </w:r>
          </w:p>
          <w:p w:rsidR="00E43375" w:rsidRPr="00CC5406" w:rsidRDefault="004F6E6B">
            <w:pPr>
              <w:jc w:val="center"/>
              <w:rPr>
                <w:rFonts w:ascii="Arial" w:hAnsi="Arial"/>
                <w:sz w:val="28"/>
                <w:szCs w:val="28"/>
                <w:lang w:val="de-DE"/>
              </w:rPr>
            </w:pPr>
            <w:r w:rsidRPr="00CC5406">
              <w:rPr>
                <w:rFonts w:ascii="Arial" w:hAnsi="Arial"/>
                <w:sz w:val="28"/>
                <w:szCs w:val="28"/>
                <w:lang w:val="de-DE"/>
              </w:rPr>
              <w:t>Affe</w:t>
            </w:r>
          </w:p>
          <w:p w:rsidR="00E43375" w:rsidRPr="00CC5406" w:rsidRDefault="004F6E6B">
            <w:pPr>
              <w:jc w:val="center"/>
              <w:rPr>
                <w:rFonts w:ascii="Arial" w:hAnsi="Arial"/>
                <w:sz w:val="28"/>
                <w:szCs w:val="28"/>
                <w:lang w:val="de-DE"/>
              </w:rPr>
            </w:pPr>
            <w:r w:rsidRPr="00CC5406">
              <w:rPr>
                <w:rFonts w:ascii="Arial" w:hAnsi="Arial"/>
                <w:sz w:val="28"/>
                <w:szCs w:val="28"/>
                <w:lang w:val="de-DE"/>
              </w:rPr>
              <w:t>Seehund</w:t>
            </w:r>
          </w:p>
          <w:p w:rsidR="00E43375" w:rsidRPr="00CC5406" w:rsidRDefault="004F6E6B">
            <w:pPr>
              <w:jc w:val="center"/>
              <w:rPr>
                <w:rFonts w:ascii="Arial" w:hAnsi="Arial"/>
                <w:sz w:val="28"/>
                <w:szCs w:val="28"/>
                <w:lang w:val="de-DE"/>
              </w:rPr>
            </w:pPr>
            <w:r w:rsidRPr="00CC5406">
              <w:rPr>
                <w:rFonts w:ascii="Arial" w:hAnsi="Arial"/>
                <w:sz w:val="28"/>
                <w:szCs w:val="28"/>
                <w:lang w:val="de-DE"/>
              </w:rPr>
              <w:t>Katze</w:t>
            </w:r>
          </w:p>
          <w:p w:rsidR="00E43375" w:rsidRPr="00CC5406" w:rsidRDefault="004F6E6B">
            <w:pPr>
              <w:jc w:val="center"/>
              <w:rPr>
                <w:rFonts w:ascii="Arial" w:hAnsi="Arial"/>
                <w:sz w:val="28"/>
                <w:szCs w:val="28"/>
                <w:lang w:val="de-DE"/>
              </w:rPr>
            </w:pPr>
            <w:r w:rsidRPr="00CC5406">
              <w:rPr>
                <w:rFonts w:ascii="Arial" w:hAnsi="Arial"/>
                <w:sz w:val="28"/>
                <w:szCs w:val="28"/>
                <w:lang w:val="de-DE"/>
              </w:rPr>
              <w:t>Esel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Bison</w:t>
            </w:r>
          </w:p>
          <w:p w:rsidR="00E43375" w:rsidRDefault="004F6E6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Kamel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E4337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Giraffe</w:t>
            </w:r>
            <w:proofErr w:type="spellEnd"/>
          </w:p>
          <w:p w:rsidR="00E43375" w:rsidRDefault="004F6E6B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375" w:rsidRDefault="004F6E6B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Papagei</w:t>
            </w:r>
            <w:proofErr w:type="spellEnd"/>
          </w:p>
          <w:p w:rsidR="00E43375" w:rsidRDefault="004F6E6B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Elefant</w:t>
            </w:r>
            <w:proofErr w:type="spellEnd"/>
          </w:p>
          <w:p w:rsidR="00E43375" w:rsidRDefault="004F6E6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Krokodil</w:t>
            </w:r>
          </w:p>
        </w:tc>
      </w:tr>
    </w:tbl>
    <w:p w:rsidR="00E43375" w:rsidRDefault="00E43375">
      <w:pPr>
        <w:pStyle w:val="Standard"/>
      </w:pPr>
    </w:p>
    <w:p w:rsidR="00E43375" w:rsidRDefault="00E43375">
      <w:pPr>
        <w:pStyle w:val="Standard"/>
      </w:pPr>
    </w:p>
    <w:p w:rsidR="00E43375" w:rsidRDefault="00E43375">
      <w:pPr>
        <w:pStyle w:val="Standard"/>
      </w:pPr>
    </w:p>
    <w:p w:rsidR="00E43375" w:rsidRDefault="004F6E6B">
      <w:pPr>
        <w:pStyle w:val="Standard"/>
      </w:pPr>
      <w:r>
        <w:t>Vocabulaire :</w:t>
      </w:r>
    </w:p>
    <w:p w:rsidR="00E43375" w:rsidRDefault="00E43375">
      <w:pPr>
        <w:pStyle w:val="Standard"/>
      </w:pPr>
    </w:p>
    <w:p w:rsidR="00E43375" w:rsidRDefault="00E43375">
      <w:pPr>
        <w:pStyle w:val="Standard"/>
      </w:pP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Papagei (en)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Pinguin (e)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Giraffe (n)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Bison (s)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Affe (n)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Seehund (e)</w:t>
      </w:r>
    </w:p>
    <w:p w:rsidR="00E43375" w:rsidRDefault="00CC5406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Gorilla</w:t>
      </w:r>
      <w:r w:rsidR="004F6E6B">
        <w:rPr>
          <w:rFonts w:ascii="Arial" w:hAnsi="Arial" w:cs="Arial"/>
          <w:sz w:val="24"/>
          <w:szCs w:val="24"/>
          <w:lang w:val="de-DE"/>
        </w:rPr>
        <w:t xml:space="preserve"> (s)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Katze (n)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Krokodil (e)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Kamel (e)</w:t>
      </w:r>
    </w:p>
    <w:p w:rsidR="00E43375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Esel (-)</w:t>
      </w:r>
    </w:p>
    <w:p w:rsidR="00E43375" w:rsidRPr="00CC5406" w:rsidRDefault="004F6E6B">
      <w:pPr>
        <w:pStyle w:val="Standard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Elefant (en)</w:t>
      </w:r>
      <w:bookmarkStart w:id="0" w:name="_GoBack"/>
      <w:bookmarkEnd w:id="0"/>
    </w:p>
    <w:sectPr w:rsidR="00E43375" w:rsidRPr="00CC5406">
      <w:footerReference w:type="default" r:id="rId8"/>
      <w:pgSz w:w="16838" w:h="11906" w:orient="landscape"/>
      <w:pgMar w:top="284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9E" w:rsidRDefault="0081259E">
      <w:r>
        <w:separator/>
      </w:r>
    </w:p>
  </w:endnote>
  <w:endnote w:type="continuationSeparator" w:id="0">
    <w:p w:rsidR="0081259E" w:rsidRDefault="0081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4F" w:rsidRDefault="004F6E6B">
    <w:pPr>
      <w:pStyle w:val="Pieddepage"/>
    </w:pPr>
    <w:r>
      <w:t xml:space="preserve">Sylvie Marlin, CPD LV Doubs, 2018      </w:t>
    </w:r>
    <w:hyperlink r:id="rId1" w:history="1">
      <w:r>
        <w:t>http://lv.circo25.ac-besancon.fr/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9E" w:rsidRDefault="0081259E">
      <w:r>
        <w:rPr>
          <w:color w:val="000000"/>
        </w:rPr>
        <w:separator/>
      </w:r>
    </w:p>
  </w:footnote>
  <w:footnote w:type="continuationSeparator" w:id="0">
    <w:p w:rsidR="0081259E" w:rsidRDefault="0081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9E"/>
    <w:multiLevelType w:val="multilevel"/>
    <w:tmpl w:val="57AA6C60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A125B5"/>
    <w:multiLevelType w:val="multilevel"/>
    <w:tmpl w:val="A1887F22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6139D2"/>
    <w:multiLevelType w:val="multilevel"/>
    <w:tmpl w:val="F1F4E6C0"/>
    <w:styleLink w:val="WW8Num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9B44BF"/>
    <w:multiLevelType w:val="multilevel"/>
    <w:tmpl w:val="3C1C558E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E9139FC"/>
    <w:multiLevelType w:val="multilevel"/>
    <w:tmpl w:val="876CC94E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5"/>
    <w:rsid w:val="00487962"/>
    <w:rsid w:val="004F6E6B"/>
    <w:rsid w:val="0081259E"/>
    <w:rsid w:val="00CC5406"/>
    <w:rsid w:val="00E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AB30"/>
  <w15:docId w15:val="{A04D410F-9FC9-4B39-85A6-D774A6E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2"/>
      <w:szCs w:val="22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7001"/>
        <w:tab w:val="right" w:pos="14002"/>
      </w:tabs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v.circo25.ac-besanc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Sylvie Marlin</dc:creator>
  <cp:lastModifiedBy>dsden25</cp:lastModifiedBy>
  <cp:revision>3</cp:revision>
  <dcterms:created xsi:type="dcterms:W3CDTF">2018-10-08T15:43:00Z</dcterms:created>
  <dcterms:modified xsi:type="dcterms:W3CDTF">2018-10-15T08:59:00Z</dcterms:modified>
</cp:coreProperties>
</file>